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37EF" w14:textId="6B477393" w:rsidR="0092793F" w:rsidRPr="0092793F" w:rsidRDefault="00BB4B97" w:rsidP="0092793F">
      <w:pPr>
        <w:spacing w:after="6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95959"/>
          <w:sz w:val="44"/>
          <w:szCs w:val="44"/>
        </w:rPr>
        <w:t>Effective Mentoring of Students</w:t>
      </w:r>
    </w:p>
    <w:p w14:paraId="4D62A789" w14:textId="38F93580" w:rsidR="0092793F" w:rsidRPr="0092793F" w:rsidRDefault="0030483D" w:rsidP="0092793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7F7F7F"/>
          <w:sz w:val="32"/>
          <w:szCs w:val="32"/>
        </w:rPr>
        <w:t>Interface</w:t>
      </w:r>
      <w:r w:rsidR="009129B0">
        <w:rPr>
          <w:rFonts w:ascii="Calibri" w:eastAsia="Times New Roman" w:hAnsi="Calibri" w:cs="Calibri"/>
          <w:color w:val="7F7F7F"/>
          <w:sz w:val="32"/>
          <w:szCs w:val="32"/>
        </w:rPr>
        <w:t xml:space="preserve"> 2022</w:t>
      </w:r>
    </w:p>
    <w:p w14:paraId="5CC21932" w14:textId="0808F098" w:rsidR="0092793F" w:rsidRPr="0092793F" w:rsidRDefault="0092793F" w:rsidP="0092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Presenter: </w:t>
      </w:r>
      <w:r w:rsidR="00BB4B97">
        <w:rPr>
          <w:rFonts w:ascii="Calibri" w:eastAsia="Times New Roman" w:hAnsi="Calibri" w:cs="Calibri"/>
          <w:color w:val="000000"/>
          <w:sz w:val="21"/>
          <w:szCs w:val="21"/>
        </w:rPr>
        <w:t xml:space="preserve">Dr. Samira Daroub, College of Agriculture and Life Sciences </w:t>
      </w:r>
    </w:p>
    <w:p w14:paraId="1D4D789F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The Content</w:t>
      </w:r>
    </w:p>
    <w:p w14:paraId="48E0B40C" w14:textId="3E4F5167" w:rsidR="0092793F" w:rsidRPr="006E1F01" w:rsidRDefault="00076A45" w:rsidP="0092793F">
      <w:pPr>
        <w:numPr>
          <w:ilvl w:val="0"/>
          <w:numId w:val="1"/>
        </w:numPr>
        <w:spacing w:after="6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6E1F01">
        <w:rPr>
          <w:rFonts w:eastAsia="Times New Roman" w:cstheme="minorHAnsi"/>
          <w:color w:val="000000"/>
          <w:sz w:val="21"/>
          <w:szCs w:val="21"/>
        </w:rPr>
        <w:t>Definition of Mentoring</w:t>
      </w:r>
    </w:p>
    <w:p w14:paraId="052B90A3" w14:textId="49A1E1EF" w:rsidR="00076A45" w:rsidRPr="006E1F01" w:rsidRDefault="00076A45" w:rsidP="00076A45">
      <w:pPr>
        <w:numPr>
          <w:ilvl w:val="0"/>
          <w:numId w:val="1"/>
        </w:numPr>
        <w:spacing w:after="6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6E1F01">
        <w:rPr>
          <w:rFonts w:eastAsia="Times New Roman" w:cstheme="minorHAnsi"/>
          <w:color w:val="000000"/>
          <w:sz w:val="21"/>
          <w:szCs w:val="21"/>
        </w:rPr>
        <w:t xml:space="preserve">What is your role as a </w:t>
      </w:r>
      <w:r w:rsidR="00083B1D" w:rsidRPr="006E1F01">
        <w:rPr>
          <w:rFonts w:eastAsia="Times New Roman" w:cstheme="minorHAnsi"/>
          <w:color w:val="000000"/>
          <w:sz w:val="21"/>
          <w:szCs w:val="21"/>
        </w:rPr>
        <w:t>mentor?</w:t>
      </w:r>
    </w:p>
    <w:p w14:paraId="77EE7377" w14:textId="0472C362" w:rsidR="00076A45" w:rsidRPr="006E1F01" w:rsidRDefault="006E1F01" w:rsidP="00076A45">
      <w:pPr>
        <w:numPr>
          <w:ilvl w:val="0"/>
          <w:numId w:val="1"/>
        </w:numPr>
        <w:spacing w:after="6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6E1F01">
        <w:rPr>
          <w:rFonts w:eastAsia="Times New Roman" w:cstheme="minorHAnsi"/>
          <w:color w:val="000000"/>
          <w:sz w:val="21"/>
          <w:szCs w:val="21"/>
        </w:rPr>
        <w:t>W</w:t>
      </w:r>
      <w:r w:rsidR="00076A45" w:rsidRPr="006E1F01">
        <w:rPr>
          <w:rFonts w:eastAsia="Times New Roman" w:cstheme="minorHAnsi"/>
          <w:color w:val="000000"/>
          <w:sz w:val="21"/>
          <w:szCs w:val="21"/>
        </w:rPr>
        <w:t xml:space="preserve">hat are the expectations from </w:t>
      </w:r>
      <w:r w:rsidR="00083B1D" w:rsidRPr="006E1F01">
        <w:rPr>
          <w:rFonts w:eastAsia="Times New Roman" w:cstheme="minorHAnsi"/>
          <w:color w:val="000000"/>
          <w:sz w:val="21"/>
          <w:szCs w:val="21"/>
        </w:rPr>
        <w:t>students?</w:t>
      </w:r>
    </w:p>
    <w:p w14:paraId="6D3F6948" w14:textId="49C78DC9" w:rsidR="00076A45" w:rsidRDefault="006E1F01" w:rsidP="00076A45">
      <w:pPr>
        <w:numPr>
          <w:ilvl w:val="0"/>
          <w:numId w:val="1"/>
        </w:numPr>
        <w:spacing w:after="6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Effective communication with students</w:t>
      </w:r>
    </w:p>
    <w:p w14:paraId="5D8F1CAD" w14:textId="7DFF7BAC" w:rsidR="006E1F01" w:rsidRPr="006E1F01" w:rsidRDefault="006E1F01" w:rsidP="00076A45">
      <w:pPr>
        <w:numPr>
          <w:ilvl w:val="0"/>
          <w:numId w:val="1"/>
        </w:numPr>
        <w:spacing w:after="6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Aligning expectations</w:t>
      </w:r>
    </w:p>
    <w:p w14:paraId="6F6819B5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Advantages</w:t>
      </w:r>
    </w:p>
    <w:p w14:paraId="67CC4454" w14:textId="584F449C" w:rsidR="002646F1" w:rsidRDefault="0073401F" w:rsidP="003C396B">
      <w:pPr>
        <w:pStyle w:val="ListParagraph"/>
        <w:numPr>
          <w:ilvl w:val="0"/>
          <w:numId w:val="8"/>
        </w:numP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Effective</w:t>
      </w:r>
      <w:r w:rsidR="00302F87" w:rsidRPr="00302F87">
        <w:rPr>
          <w:rFonts w:ascii="Calibri" w:eastAsia="Times New Roman" w:hAnsi="Calibri" w:cs="Calibri"/>
          <w:color w:val="000000"/>
          <w:sz w:val="21"/>
          <w:szCs w:val="21"/>
        </w:rPr>
        <w:t xml:space="preserve"> mentoring at the graduate and postdoctoral stages has been identified as an essential catalyst</w:t>
      </w:r>
      <w:r w:rsidR="002646F1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C396B">
        <w:rPr>
          <w:rFonts w:ascii="Calibri" w:eastAsia="Times New Roman" w:hAnsi="Calibri" w:cs="Calibri"/>
          <w:color w:val="000000"/>
          <w:sz w:val="21"/>
          <w:szCs w:val="21"/>
        </w:rPr>
        <w:t>for:</w:t>
      </w:r>
    </w:p>
    <w:p w14:paraId="29C56144" w14:textId="4D26673F" w:rsidR="003C396B" w:rsidRPr="00B1430B" w:rsidRDefault="00302F87" w:rsidP="00B206CB">
      <w:pPr>
        <w:pStyle w:val="ListParagraph"/>
        <w:numPr>
          <w:ilvl w:val="1"/>
          <w:numId w:val="8"/>
        </w:numP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 w:rsidRPr="00B1430B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B1430B" w:rsidRPr="00B1430B">
        <w:rPr>
          <w:rFonts w:ascii="Calibri" w:eastAsia="Times New Roman" w:hAnsi="Calibri" w:cs="Calibri"/>
          <w:color w:val="000000"/>
          <w:sz w:val="21"/>
          <w:szCs w:val="21"/>
        </w:rPr>
        <w:t>P</w:t>
      </w:r>
      <w:r w:rsidRPr="00B1430B">
        <w:rPr>
          <w:rFonts w:ascii="Calibri" w:eastAsia="Times New Roman" w:hAnsi="Calibri" w:cs="Calibri"/>
          <w:color w:val="000000"/>
          <w:sz w:val="21"/>
          <w:szCs w:val="21"/>
        </w:rPr>
        <w:t>erformance success and career advancement</w:t>
      </w:r>
    </w:p>
    <w:p w14:paraId="1C3D978F" w14:textId="4E0ED31A" w:rsidR="003B2682" w:rsidRPr="006D3AE2" w:rsidRDefault="00302F87" w:rsidP="003C396B">
      <w:pPr>
        <w:pStyle w:val="ListParagraph"/>
        <w:numPr>
          <w:ilvl w:val="1"/>
          <w:numId w:val="8"/>
        </w:numP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 w:rsidRPr="00302F8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B2682" w:rsidRPr="006D3AE2">
        <w:rPr>
          <w:rFonts w:ascii="Calibri" w:eastAsia="Times New Roman" w:hAnsi="Calibri" w:cs="Calibri"/>
          <w:color w:val="000000"/>
          <w:sz w:val="21"/>
          <w:szCs w:val="21"/>
        </w:rPr>
        <w:t>Research productivity</w:t>
      </w:r>
    </w:p>
    <w:p w14:paraId="01EC141B" w14:textId="77777777" w:rsidR="003B2682" w:rsidRPr="006D3AE2" w:rsidRDefault="003B2682" w:rsidP="003C396B">
      <w:pPr>
        <w:pStyle w:val="ListParagraph"/>
        <w:numPr>
          <w:ilvl w:val="1"/>
          <w:numId w:val="8"/>
        </w:numP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 w:rsidRPr="006D3AE2">
        <w:rPr>
          <w:rFonts w:ascii="Calibri" w:eastAsia="Times New Roman" w:hAnsi="Calibri" w:cs="Calibri"/>
          <w:color w:val="000000"/>
          <w:sz w:val="21"/>
          <w:szCs w:val="21"/>
        </w:rPr>
        <w:t>Career commitment</w:t>
      </w:r>
    </w:p>
    <w:p w14:paraId="58CC0A67" w14:textId="77777777" w:rsidR="003B2682" w:rsidRPr="006D3AE2" w:rsidRDefault="003B2682" w:rsidP="003C396B">
      <w:pPr>
        <w:pStyle w:val="ListParagraph"/>
        <w:numPr>
          <w:ilvl w:val="1"/>
          <w:numId w:val="8"/>
        </w:numP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 w:rsidRPr="006D3AE2">
        <w:rPr>
          <w:rFonts w:ascii="Calibri" w:eastAsia="Times New Roman" w:hAnsi="Calibri" w:cs="Calibri"/>
          <w:color w:val="000000"/>
          <w:sz w:val="21"/>
          <w:szCs w:val="21"/>
        </w:rPr>
        <w:t>Self-efficacy</w:t>
      </w:r>
    </w:p>
    <w:p w14:paraId="7AC5362F" w14:textId="0E649E44" w:rsidR="006D3AE2" w:rsidRPr="006D3AE2" w:rsidRDefault="003C396B" w:rsidP="003C396B">
      <w:pPr>
        <w:pStyle w:val="ListParagraph"/>
        <w:numPr>
          <w:ilvl w:val="1"/>
          <w:numId w:val="8"/>
        </w:numP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Higher </w:t>
      </w:r>
      <w:r w:rsidR="003B2682" w:rsidRPr="006D3AE2">
        <w:rPr>
          <w:rFonts w:ascii="Calibri" w:eastAsia="Times New Roman" w:hAnsi="Calibri" w:cs="Calibri"/>
          <w:color w:val="000000"/>
          <w:sz w:val="21"/>
          <w:szCs w:val="21"/>
        </w:rPr>
        <w:t>Graduation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rates</w:t>
      </w:r>
    </w:p>
    <w:p w14:paraId="57D1440E" w14:textId="2F12AEB6" w:rsidR="0092793F" w:rsidRPr="0092793F" w:rsidRDefault="0092793F" w:rsidP="003B26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Challenges</w:t>
      </w:r>
    </w:p>
    <w:p w14:paraId="085961A0" w14:textId="21AD630C" w:rsidR="00E75245" w:rsidRPr="00E75245" w:rsidRDefault="00B468FC" w:rsidP="0092793F">
      <w:pPr>
        <w:numPr>
          <w:ilvl w:val="0"/>
          <w:numId w:val="3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Lack of formal training on</w:t>
      </w:r>
      <w:r w:rsidR="00DA63A3">
        <w:rPr>
          <w:rFonts w:ascii="Calibri" w:eastAsia="Times New Roman" w:hAnsi="Calibri" w:cs="Calibri"/>
          <w:color w:val="000000"/>
          <w:sz w:val="21"/>
          <w:szCs w:val="21"/>
        </w:rPr>
        <w:t xml:space="preserve"> effective</w:t>
      </w:r>
      <w:r w:rsidR="000E5112">
        <w:rPr>
          <w:rFonts w:ascii="Calibri" w:eastAsia="Times New Roman" w:hAnsi="Calibri" w:cs="Calibri"/>
          <w:color w:val="000000"/>
          <w:sz w:val="21"/>
          <w:szCs w:val="21"/>
        </w:rPr>
        <w:t xml:space="preserve"> mentoring</w:t>
      </w:r>
    </w:p>
    <w:p w14:paraId="5731D694" w14:textId="48127D2F" w:rsidR="0092793F" w:rsidRPr="006D3AE2" w:rsidRDefault="006D3AE2" w:rsidP="0092793F">
      <w:pPr>
        <w:numPr>
          <w:ilvl w:val="0"/>
          <w:numId w:val="3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Time and effort commitment</w:t>
      </w:r>
    </w:p>
    <w:p w14:paraId="71D068BC" w14:textId="23A985F1" w:rsidR="006D3AE2" w:rsidRPr="0092793F" w:rsidRDefault="006E166A" w:rsidP="0092793F">
      <w:pPr>
        <w:numPr>
          <w:ilvl w:val="0"/>
          <w:numId w:val="3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Not always rewarded</w:t>
      </w:r>
      <w:r w:rsidR="00DA63A3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p w14:paraId="761D32DE" w14:textId="10078E41" w:rsidR="0092793F" w:rsidRPr="0092793F" w:rsidRDefault="00E33638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libri" w:eastAsia="Times New Roman" w:hAnsi="Calibri" w:cs="Calibri"/>
          <w:color w:val="E36C09"/>
          <w:sz w:val="28"/>
          <w:szCs w:val="28"/>
        </w:rPr>
        <w:t>Resources</w:t>
      </w:r>
      <w:r w:rsidR="005E1ADD">
        <w:rPr>
          <w:rFonts w:ascii="Calibri" w:eastAsia="Times New Roman" w:hAnsi="Calibri" w:cs="Calibri"/>
          <w:color w:val="E36C09"/>
          <w:sz w:val="28"/>
          <w:szCs w:val="28"/>
        </w:rPr>
        <w:t xml:space="preserve">: </w:t>
      </w:r>
      <w:r w:rsidR="0022453B">
        <w:rPr>
          <w:rFonts w:ascii="Calibri" w:eastAsia="Times New Roman" w:hAnsi="Calibri" w:cs="Calibri"/>
          <w:color w:val="E36C09"/>
          <w:sz w:val="28"/>
          <w:szCs w:val="28"/>
        </w:rPr>
        <w:t>r</w:t>
      </w:r>
      <w:r w:rsidR="005E1ADD">
        <w:rPr>
          <w:rFonts w:ascii="Calibri" w:eastAsia="Times New Roman" w:hAnsi="Calibri" w:cs="Calibri"/>
          <w:color w:val="E36C09"/>
          <w:sz w:val="28"/>
          <w:szCs w:val="28"/>
        </w:rPr>
        <w:t xml:space="preserve">eferences and relevant websites </w:t>
      </w:r>
    </w:p>
    <w:p w14:paraId="361F0956" w14:textId="77777777" w:rsidR="00E33638" w:rsidRPr="00E33638" w:rsidRDefault="00E33638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E33638">
        <w:rPr>
          <w:rFonts w:ascii="Calibri" w:eastAsia="Times New Roman" w:hAnsi="Calibri" w:cs="Calibri"/>
          <w:color w:val="000000"/>
          <w:sz w:val="21"/>
          <w:szCs w:val="21"/>
        </w:rPr>
        <w:t>Johnson, W. Brad. 2016. On Being a Mentor: A Guide for Higher Education Faculty. 2nd edition. Taylor &amp; Francis. </w:t>
      </w:r>
    </w:p>
    <w:p w14:paraId="5FB5F87D" w14:textId="5F021764" w:rsidR="00E33638" w:rsidRPr="00673289" w:rsidRDefault="00E33638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E33638">
        <w:rPr>
          <w:rFonts w:ascii="Calibri" w:eastAsia="Times New Roman" w:hAnsi="Calibri" w:cs="Calibri"/>
          <w:color w:val="000000"/>
          <w:sz w:val="21"/>
          <w:szCs w:val="21"/>
        </w:rPr>
        <w:t>Johnson, W. Brad and Charles Ridley. 2018. The Art of Mentoring; 75 Practices of Master Mentors. 3rd edition. St. Martin's Press. New York.</w:t>
      </w:r>
    </w:p>
    <w:p w14:paraId="0C4152BC" w14:textId="06514480" w:rsidR="00D763D3" w:rsidRPr="00D763D3" w:rsidRDefault="00201536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673289">
        <w:rPr>
          <w:rFonts w:ascii="Calibri" w:eastAsia="Times New Roman" w:hAnsi="Calibri" w:cs="Calibri"/>
          <w:color w:val="000000"/>
          <w:sz w:val="21"/>
          <w:szCs w:val="21"/>
        </w:rPr>
        <w:t xml:space="preserve">The National Academies </w:t>
      </w:r>
      <w:hyperlink r:id="rId5" w:history="1">
        <w:r w:rsidR="00926B91" w:rsidRPr="00673289">
          <w:rPr>
            <w:rStyle w:val="Hyperlink"/>
            <w:sz w:val="21"/>
            <w:szCs w:val="21"/>
          </w:rPr>
          <w:t>The Science of Effective Mentorship in STEMM - NCBI Bookshelf (nih.gov)</w:t>
        </w:r>
      </w:hyperlink>
    </w:p>
    <w:p w14:paraId="630AC1DA" w14:textId="77777777" w:rsidR="00E33638" w:rsidRPr="00E33638" w:rsidRDefault="00E33638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E33638">
        <w:rPr>
          <w:rFonts w:ascii="Calibri" w:eastAsia="Times New Roman" w:hAnsi="Calibri" w:cs="Calibri"/>
          <w:color w:val="000000"/>
          <w:sz w:val="21"/>
          <w:szCs w:val="21"/>
        </w:rPr>
        <w:t xml:space="preserve">Lab compact: </w:t>
      </w:r>
      <w:hyperlink r:id="rId6" w:history="1">
        <w:r w:rsidRPr="00E33638">
          <w:rPr>
            <w:rStyle w:val="Hyperlink"/>
            <w:rFonts w:ascii="Calibri" w:eastAsia="Times New Roman" w:hAnsi="Calibri" w:cs="Calibri"/>
            <w:i/>
            <w:iCs/>
            <w:sz w:val="21"/>
            <w:szCs w:val="21"/>
          </w:rPr>
          <w:t>http://www.aamc.org/gradcompact</w:t>
        </w:r>
      </w:hyperlink>
    </w:p>
    <w:p w14:paraId="2EBBBE5C" w14:textId="77777777" w:rsidR="00E33638" w:rsidRPr="00E33638" w:rsidRDefault="00E33638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E33638">
        <w:rPr>
          <w:rFonts w:ascii="Calibri" w:eastAsia="Times New Roman" w:hAnsi="Calibri" w:cs="Calibri"/>
          <w:color w:val="000000"/>
          <w:sz w:val="21"/>
          <w:szCs w:val="21"/>
        </w:rPr>
        <w:t>UF / CALS individual development plans</w:t>
      </w:r>
      <w:r w:rsidRPr="00E33638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 (IDP): </w:t>
      </w:r>
      <w:hyperlink r:id="rId7" w:history="1">
        <w:r w:rsidRPr="00E33638">
          <w:rPr>
            <w:rStyle w:val="Hyperlink"/>
            <w:rFonts w:ascii="Calibri" w:eastAsia="Times New Roman" w:hAnsi="Calibri" w:cs="Calibri"/>
            <w:sz w:val="21"/>
            <w:szCs w:val="21"/>
          </w:rPr>
          <w:t>https://cals.ufl.edu/content/PDF/IDPyear1.pdf</w:t>
        </w:r>
      </w:hyperlink>
      <w:r w:rsidRPr="00E3363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p w14:paraId="37D5FF48" w14:textId="2087C7CB" w:rsidR="00E33638" w:rsidRPr="00E33638" w:rsidRDefault="00C64A49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673289">
        <w:rPr>
          <w:rFonts w:ascii="Calibri" w:eastAsia="Times New Roman" w:hAnsi="Calibri" w:cs="Calibri"/>
          <w:color w:val="000000"/>
          <w:sz w:val="21"/>
          <w:szCs w:val="21"/>
          <w:lang w:val="sv-SE"/>
        </w:rPr>
        <w:t>UF</w:t>
      </w:r>
      <w:r w:rsidR="00E33638" w:rsidRPr="00E33638">
        <w:rPr>
          <w:rFonts w:ascii="Calibri" w:eastAsia="Times New Roman" w:hAnsi="Calibri" w:cs="Calibri"/>
          <w:color w:val="000000"/>
          <w:sz w:val="21"/>
          <w:szCs w:val="21"/>
          <w:lang w:val="sv-SE"/>
        </w:rPr>
        <w:t xml:space="preserve"> Multicutlure Mentor Program: </w:t>
      </w:r>
      <w:hyperlink r:id="rId8" w:history="1">
        <w:r w:rsidR="00E33638" w:rsidRPr="00E33638">
          <w:rPr>
            <w:rStyle w:val="Hyperlink"/>
            <w:rFonts w:ascii="Calibri" w:eastAsia="Times New Roman" w:hAnsi="Calibri" w:cs="Calibri"/>
            <w:sz w:val="21"/>
            <w:szCs w:val="21"/>
          </w:rPr>
          <w:t>https://multicultural.ufl.edu/programs/ummp/</w:t>
        </w:r>
      </w:hyperlink>
    </w:p>
    <w:p w14:paraId="34A34AD2" w14:textId="77777777" w:rsidR="00E33638" w:rsidRPr="00E33638" w:rsidRDefault="00E33638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rFonts w:ascii="Calibri" w:eastAsia="Times New Roman" w:hAnsi="Calibri" w:cs="Calibri"/>
          <w:color w:val="000000"/>
          <w:sz w:val="21"/>
          <w:szCs w:val="21"/>
        </w:rPr>
      </w:pPr>
      <w:r w:rsidRPr="00E33638">
        <w:rPr>
          <w:rFonts w:ascii="Calibri" w:eastAsia="Times New Roman" w:hAnsi="Calibri" w:cs="Calibri"/>
          <w:color w:val="000000"/>
          <w:sz w:val="21"/>
          <w:szCs w:val="21"/>
          <w:lang w:val="sv-SE"/>
        </w:rPr>
        <w:t>International Mentoring Association </w:t>
      </w:r>
      <w:hyperlink r:id="rId9" w:history="1">
        <w:r w:rsidRPr="00E33638">
          <w:rPr>
            <w:rStyle w:val="Hyperlink"/>
            <w:rFonts w:ascii="Calibri" w:eastAsia="Times New Roman" w:hAnsi="Calibri" w:cs="Calibri"/>
            <w:sz w:val="21"/>
            <w:szCs w:val="21"/>
            <w:lang w:val="sv-SE"/>
          </w:rPr>
          <w:t>http://mentoringassociation.org/</w:t>
        </w:r>
      </w:hyperlink>
    </w:p>
    <w:p w14:paraId="796326B9" w14:textId="2E06E60F" w:rsidR="005C573E" w:rsidRPr="00673289" w:rsidRDefault="00E33638" w:rsidP="00494444">
      <w:pPr>
        <w:numPr>
          <w:ilvl w:val="0"/>
          <w:numId w:val="6"/>
        </w:numPr>
        <w:spacing w:before="100" w:beforeAutospacing="1" w:after="100" w:afterAutospacing="1" w:line="280" w:lineRule="exact"/>
        <w:rPr>
          <w:sz w:val="21"/>
          <w:szCs w:val="21"/>
        </w:rPr>
      </w:pPr>
      <w:r w:rsidRPr="00E33638">
        <w:rPr>
          <w:rFonts w:ascii="Calibri" w:eastAsia="Times New Roman" w:hAnsi="Calibri" w:cs="Calibri"/>
          <w:color w:val="000000"/>
          <w:sz w:val="21"/>
          <w:szCs w:val="21"/>
        </w:rPr>
        <w:t>University of Michigan Rackham graduate school </w:t>
      </w:r>
      <w:hyperlink r:id="rId10" w:history="1">
        <w:r w:rsidRPr="00E33638">
          <w:rPr>
            <w:rStyle w:val="Hyperlink"/>
            <w:rFonts w:ascii="Calibri" w:eastAsia="Times New Roman" w:hAnsi="Calibri" w:cs="Calibri"/>
            <w:sz w:val="21"/>
            <w:szCs w:val="21"/>
          </w:rPr>
          <w:t>http://www.rackham.umich.edu/faculty-staff/information-for-programs/academic-success/mentoring-advising </w:t>
        </w:r>
      </w:hyperlink>
      <w:r w:rsidRPr="00E33638">
        <w:rPr>
          <w:rFonts w:ascii="Calibri" w:eastAsia="Times New Roman" w:hAnsi="Calibri" w:cs="Calibri"/>
          <w:color w:val="000000"/>
          <w:sz w:val="21"/>
          <w:szCs w:val="21"/>
        </w:rPr>
        <w:t xml:space="preserve"> with a PDF on how to mentor graduate students </w:t>
      </w:r>
      <w:hyperlink r:id="rId11" w:history="1">
        <w:r w:rsidR="00494444" w:rsidRPr="00673289">
          <w:rPr>
            <w:rStyle w:val="Hyperlink"/>
            <w:rFonts w:ascii="Calibri" w:eastAsia="Times New Roman" w:hAnsi="Calibri" w:cs="Calibri"/>
            <w:sz w:val="21"/>
            <w:szCs w:val="21"/>
          </w:rPr>
          <w:t>https://rackham.umich.edu/downloads/how-to-mentor-graduate-students.pdf</w:t>
        </w:r>
      </w:hyperlink>
      <w:r w:rsidR="00494444" w:rsidRPr="00673289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sectPr w:rsidR="005C573E" w:rsidRPr="0067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C44"/>
    <w:multiLevelType w:val="hybridMultilevel"/>
    <w:tmpl w:val="87487252"/>
    <w:lvl w:ilvl="0" w:tplc="44DAF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827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AACC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60E0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A8B9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1453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9E7D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A467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8851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62A61"/>
    <w:multiLevelType w:val="multilevel"/>
    <w:tmpl w:val="E6F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A437B"/>
    <w:multiLevelType w:val="multilevel"/>
    <w:tmpl w:val="F6A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50564"/>
    <w:multiLevelType w:val="multilevel"/>
    <w:tmpl w:val="1CA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702CE"/>
    <w:multiLevelType w:val="multilevel"/>
    <w:tmpl w:val="A43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B696C"/>
    <w:multiLevelType w:val="hybridMultilevel"/>
    <w:tmpl w:val="416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169A"/>
    <w:multiLevelType w:val="multilevel"/>
    <w:tmpl w:val="A0D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C4FCF"/>
    <w:multiLevelType w:val="hybridMultilevel"/>
    <w:tmpl w:val="F1140F9C"/>
    <w:lvl w:ilvl="0" w:tplc="31F84D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CB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638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E6C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49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A4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2FD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A8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C8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3F"/>
    <w:rsid w:val="00042332"/>
    <w:rsid w:val="00076A45"/>
    <w:rsid w:val="00083B1D"/>
    <w:rsid w:val="000E5112"/>
    <w:rsid w:val="00127B7F"/>
    <w:rsid w:val="001742E1"/>
    <w:rsid w:val="001E0174"/>
    <w:rsid w:val="00201536"/>
    <w:rsid w:val="0022453B"/>
    <w:rsid w:val="002646F1"/>
    <w:rsid w:val="00302F87"/>
    <w:rsid w:val="0030483D"/>
    <w:rsid w:val="003B2682"/>
    <w:rsid w:val="003C396B"/>
    <w:rsid w:val="00443C9B"/>
    <w:rsid w:val="00494444"/>
    <w:rsid w:val="005C2F67"/>
    <w:rsid w:val="005C573E"/>
    <w:rsid w:val="005D7A0B"/>
    <w:rsid w:val="005E1ADD"/>
    <w:rsid w:val="00673289"/>
    <w:rsid w:val="006B0D80"/>
    <w:rsid w:val="006D3AE2"/>
    <w:rsid w:val="006E166A"/>
    <w:rsid w:val="006E1F01"/>
    <w:rsid w:val="0073401F"/>
    <w:rsid w:val="0080317F"/>
    <w:rsid w:val="008B1864"/>
    <w:rsid w:val="009129B0"/>
    <w:rsid w:val="00926B91"/>
    <w:rsid w:val="0092793F"/>
    <w:rsid w:val="00936AF9"/>
    <w:rsid w:val="009834A8"/>
    <w:rsid w:val="009E25B5"/>
    <w:rsid w:val="00A97011"/>
    <w:rsid w:val="00B1430B"/>
    <w:rsid w:val="00B27D28"/>
    <w:rsid w:val="00B468FC"/>
    <w:rsid w:val="00BB4B97"/>
    <w:rsid w:val="00C4178A"/>
    <w:rsid w:val="00C64A49"/>
    <w:rsid w:val="00D31AE1"/>
    <w:rsid w:val="00D763D3"/>
    <w:rsid w:val="00DA63A3"/>
    <w:rsid w:val="00DC1AE1"/>
    <w:rsid w:val="00E33638"/>
    <w:rsid w:val="00E75245"/>
    <w:rsid w:val="00E76CBE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FB0"/>
  <w15:chartTrackingRefBased/>
  <w15:docId w15:val="{D929EF4B-4ED3-47A1-80A0-3D0FF0D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3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cultural.ufl.edu/programs/um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s.ufl.edu/content/PDF/IDPyear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/gradcompact" TargetMode="External"/><Relationship Id="rId11" Type="http://schemas.openxmlformats.org/officeDocument/2006/relationships/hyperlink" Target="https://rackham.umich.edu/downloads/how-to-mentor-graduate-students.pdf" TargetMode="External"/><Relationship Id="rId5" Type="http://schemas.openxmlformats.org/officeDocument/2006/relationships/hyperlink" Target="https://www.ncbi.nlm.nih.gov/books/NBK552772/" TargetMode="External"/><Relationship Id="rId10" Type="http://schemas.openxmlformats.org/officeDocument/2006/relationships/hyperlink" Target="http://www.rackham.umich.edu/faculty-staff/information-for-programs/academic-success/mentoring-advising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toring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Daroub,Samira H</cp:lastModifiedBy>
  <cp:revision>47</cp:revision>
  <dcterms:created xsi:type="dcterms:W3CDTF">2022-01-17T19:27:00Z</dcterms:created>
  <dcterms:modified xsi:type="dcterms:W3CDTF">2022-01-19T03:15:00Z</dcterms:modified>
</cp:coreProperties>
</file>