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C21F" w14:textId="3D249AE9" w:rsidR="00466F94" w:rsidRPr="00466F94" w:rsidRDefault="0034411F" w:rsidP="00466F9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B5394"/>
          <w:sz w:val="36"/>
          <w:szCs w:val="36"/>
        </w:rPr>
        <w:t>Interface</w:t>
      </w:r>
      <w:r w:rsidR="005C4B40">
        <w:rPr>
          <w:rFonts w:ascii="Arial" w:eastAsia="Times New Roman" w:hAnsi="Arial" w:cs="Arial"/>
          <w:color w:val="0B5394"/>
          <w:sz w:val="36"/>
          <w:szCs w:val="36"/>
        </w:rPr>
        <w:t xml:space="preserve"> 2022</w:t>
      </w:r>
    </w:p>
    <w:p w14:paraId="6AD41A97" w14:textId="7EB5053E" w:rsidR="00466F94" w:rsidRPr="003B3885" w:rsidRDefault="003B3885" w:rsidP="00466F94">
      <w:pPr>
        <w:spacing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5353">
        <w:rPr>
          <w:rFonts w:ascii="Arial" w:eastAsia="Times New Roman" w:hAnsi="Arial" w:cs="Arial"/>
          <w:color w:val="000000" w:themeColor="text1"/>
          <w:sz w:val="36"/>
          <w:szCs w:val="36"/>
        </w:rPr>
        <w:t>Creating Authentic Assessments</w:t>
      </w:r>
    </w:p>
    <w:p w14:paraId="660D1275" w14:textId="22224756" w:rsidR="00466F94" w:rsidRPr="00466F94" w:rsidRDefault="00466F94" w:rsidP="0046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F94">
        <w:rPr>
          <w:rFonts w:ascii="Arial" w:eastAsia="Times New Roman" w:hAnsi="Arial" w:cs="Arial"/>
          <w:color w:val="000000"/>
        </w:rPr>
        <w:t>Presenters:</w:t>
      </w:r>
      <w:r w:rsidR="003B388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B3885">
        <w:rPr>
          <w:rFonts w:ascii="Arial" w:eastAsia="Times New Roman" w:hAnsi="Arial" w:cs="Arial"/>
          <w:color w:val="000000"/>
        </w:rPr>
        <w:t>Diba</w:t>
      </w:r>
      <w:proofErr w:type="spellEnd"/>
      <w:r w:rsidR="003B3885">
        <w:rPr>
          <w:rFonts w:ascii="Arial" w:eastAsia="Times New Roman" w:hAnsi="Arial" w:cs="Arial"/>
          <w:color w:val="000000"/>
        </w:rPr>
        <w:t xml:space="preserve"> Mani</w:t>
      </w:r>
    </w:p>
    <w:p w14:paraId="1E89F93C" w14:textId="354B5485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Introduction (</w:t>
      </w:r>
      <w:r w:rsidR="003B3885">
        <w:rPr>
          <w:rFonts w:ascii="Arial" w:eastAsia="Times New Roman" w:hAnsi="Arial" w:cs="Arial"/>
          <w:color w:val="0B5394"/>
          <w:kern w:val="36"/>
          <w:sz w:val="28"/>
          <w:szCs w:val="28"/>
        </w:rPr>
        <w:t>5</w:t>
      </w: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14:paraId="2E2B2766" w14:textId="2EC40C31" w:rsidR="00466F94" w:rsidRPr="00466F94" w:rsidRDefault="00466F94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Introduce</w:t>
      </w:r>
      <w:r w:rsidR="003B3885">
        <w:rPr>
          <w:rFonts w:ascii="Arial" w:eastAsia="Times New Roman" w:hAnsi="Arial" w:cs="Arial"/>
          <w:color w:val="000000"/>
        </w:rPr>
        <w:t xml:space="preserve"> Self</w:t>
      </w:r>
    </w:p>
    <w:p w14:paraId="48933B29" w14:textId="6A1BC4EC" w:rsidR="00466F94" w:rsidRDefault="003B3885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Outline</w:t>
      </w:r>
    </w:p>
    <w:p w14:paraId="465E8C64" w14:textId="043339CA" w:rsidR="003B3885" w:rsidRPr="00466F94" w:rsidRDefault="003B3885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Impetus</w:t>
      </w:r>
    </w:p>
    <w:p w14:paraId="53517C32" w14:textId="63575789" w:rsidR="00466F94" w:rsidRPr="00466F94" w:rsidRDefault="00E05353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Literature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</w:t>
      </w: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10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14:paraId="78165E01" w14:textId="008A9840" w:rsidR="00466F94" w:rsidRDefault="00E05353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Standardized testing</w:t>
      </w:r>
    </w:p>
    <w:p w14:paraId="30ED9F1C" w14:textId="77777777" w:rsidR="00E05353" w:rsidRDefault="00E05353" w:rsidP="00E0535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Research</w:t>
      </w:r>
    </w:p>
    <w:p w14:paraId="5FFF6D5F" w14:textId="067FD931" w:rsidR="00E05353" w:rsidRPr="00466F94" w:rsidRDefault="00E05353" w:rsidP="00E0535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History: basis in racism</w:t>
      </w:r>
    </w:p>
    <w:p w14:paraId="1DBDA724" w14:textId="23C25232" w:rsidR="00466F94" w:rsidRPr="00466F94" w:rsidRDefault="00E05353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10 Alternatives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</w:t>
      </w: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25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14:paraId="0FC1E0C7" w14:textId="1E5EC19E" w:rsidR="00466F94" w:rsidRPr="00466F94" w:rsidRDefault="00E05353" w:rsidP="00E053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Presentations, Portfolios, and Projects</w:t>
      </w:r>
    </w:p>
    <w:p w14:paraId="1BD8FDD3" w14:textId="6EAD3E38" w:rsidR="00466F94" w:rsidRDefault="00E05353" w:rsidP="00E053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Game-Based</w:t>
      </w:r>
    </w:p>
    <w:p w14:paraId="0738E71A" w14:textId="121CF554" w:rsidR="00E05353" w:rsidRDefault="00E05353" w:rsidP="00E053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Infographics</w:t>
      </w:r>
    </w:p>
    <w:p w14:paraId="7BFC51BB" w14:textId="0CE0BC83" w:rsidR="00E05353" w:rsidRPr="00466F94" w:rsidRDefault="00E05353" w:rsidP="00E053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Social Media, Blogs, and Vlogs</w:t>
      </w:r>
    </w:p>
    <w:p w14:paraId="6E8E3EB9" w14:textId="12A022D5" w:rsidR="00466F94" w:rsidRPr="00466F94" w:rsidRDefault="00E05353" w:rsidP="00E053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Concept/Mind Maps</w:t>
      </w:r>
    </w:p>
    <w:p w14:paraId="62092C73" w14:textId="56E454A1" w:rsidR="00466F94" w:rsidRDefault="00E05353" w:rsidP="00E053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Tutorials</w:t>
      </w:r>
    </w:p>
    <w:p w14:paraId="108F957C" w14:textId="4AB6B78F" w:rsidR="00E05353" w:rsidRDefault="00E05353" w:rsidP="00E053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Summaries/Briefs</w:t>
      </w:r>
    </w:p>
    <w:p w14:paraId="5EACB407" w14:textId="7F0C2613" w:rsidR="00E05353" w:rsidRDefault="00E05353" w:rsidP="00E053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Design Thinking</w:t>
      </w:r>
    </w:p>
    <w:p w14:paraId="101DA6F5" w14:textId="1837954C" w:rsidR="00E05353" w:rsidRDefault="00E05353" w:rsidP="00E053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Kinesthetic or Performance-Based</w:t>
      </w:r>
    </w:p>
    <w:p w14:paraId="27675562" w14:textId="16CE2C59" w:rsidR="00E05353" w:rsidRPr="00466F94" w:rsidRDefault="00E05353" w:rsidP="00E053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Community Engagement</w:t>
      </w:r>
    </w:p>
    <w:p w14:paraId="14FB31B0" w14:textId="77E66D43" w:rsidR="00466F94" w:rsidRPr="00466F94" w:rsidRDefault="00E05353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Closing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</w:t>
      </w: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5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14:paraId="55A81A78" w14:textId="19F150A7" w:rsidR="00466F94" w:rsidRDefault="00E05353" w:rsidP="00E0535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Open Discussion</w:t>
      </w:r>
    </w:p>
    <w:p w14:paraId="0C6F62C9" w14:textId="2CE5710B" w:rsidR="004C2C89" w:rsidRPr="00E05353" w:rsidRDefault="00E05353" w:rsidP="00E0535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 &amp; A</w:t>
      </w:r>
    </w:p>
    <w:sectPr w:rsidR="004C2C89" w:rsidRPr="00E0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82"/>
    <w:multiLevelType w:val="multilevel"/>
    <w:tmpl w:val="2B0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547"/>
    <w:multiLevelType w:val="multilevel"/>
    <w:tmpl w:val="F3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38B7"/>
    <w:multiLevelType w:val="multilevel"/>
    <w:tmpl w:val="228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118BD"/>
    <w:multiLevelType w:val="multilevel"/>
    <w:tmpl w:val="ACE67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4"/>
    <w:rsid w:val="00317110"/>
    <w:rsid w:val="0034411F"/>
    <w:rsid w:val="003B3885"/>
    <w:rsid w:val="00466F94"/>
    <w:rsid w:val="004C2C89"/>
    <w:rsid w:val="005C4B40"/>
    <w:rsid w:val="00E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5A42"/>
  <w15:chartTrackingRefBased/>
  <w15:docId w15:val="{E557744A-C01B-44C4-86F9-B25986F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Mani, Diba</cp:lastModifiedBy>
  <cp:revision>2</cp:revision>
  <dcterms:created xsi:type="dcterms:W3CDTF">2022-01-19T07:03:00Z</dcterms:created>
  <dcterms:modified xsi:type="dcterms:W3CDTF">2022-01-19T07:03:00Z</dcterms:modified>
</cp:coreProperties>
</file>